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5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4821"/>
        <w:gridCol w:w="3463"/>
      </w:tblGrid>
      <w:tr w:rsidR="00C64174" w:rsidRPr="00BD39F7" w:rsidTr="00C64174">
        <w:trPr>
          <w:trHeight w:val="1179"/>
        </w:trPr>
        <w:tc>
          <w:tcPr>
            <w:tcW w:w="10912" w:type="dxa"/>
            <w:gridSpan w:val="3"/>
          </w:tcPr>
          <w:p w:rsidR="00C64174" w:rsidRPr="00BD39F7" w:rsidRDefault="00C64174" w:rsidP="007563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>Расписание богослужений на октябрь 201</w:t>
            </w:r>
            <w:r w:rsidR="00CC6A94">
              <w:rPr>
                <w:b/>
                <w:sz w:val="32"/>
                <w:szCs w:val="32"/>
              </w:rPr>
              <w:t>6</w:t>
            </w:r>
            <w:r w:rsidRPr="00BD39F7">
              <w:rPr>
                <w:b/>
                <w:sz w:val="32"/>
                <w:szCs w:val="32"/>
              </w:rPr>
              <w:t xml:space="preserve"> года</w:t>
            </w:r>
          </w:p>
          <w:p w:rsidR="00C64174" w:rsidRPr="00BD39F7" w:rsidRDefault="00C64174" w:rsidP="007563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C64174" w:rsidRPr="00BD39F7" w:rsidRDefault="00C64174" w:rsidP="007563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39F7">
              <w:rPr>
                <w:b/>
                <w:sz w:val="32"/>
                <w:szCs w:val="32"/>
              </w:rPr>
              <w:t xml:space="preserve">в усадьбе Гончаровых </w:t>
            </w:r>
          </w:p>
          <w:p w:rsidR="00C64174" w:rsidRPr="00BD39F7" w:rsidRDefault="00C64174" w:rsidP="00756377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6"/>
        </w:trPr>
        <w:tc>
          <w:tcPr>
            <w:tcW w:w="2628" w:type="dxa"/>
            <w:shd w:val="clear" w:color="auto" w:fill="FFFFFF" w:themeFill="background1"/>
          </w:tcPr>
          <w:p w:rsidR="00C64174" w:rsidRPr="00BD39F7" w:rsidRDefault="00C64174" w:rsidP="0075637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Дата и время</w:t>
            </w:r>
          </w:p>
        </w:tc>
        <w:tc>
          <w:tcPr>
            <w:tcW w:w="4821" w:type="dxa"/>
          </w:tcPr>
          <w:p w:rsidR="00C64174" w:rsidRPr="00BD39F7" w:rsidRDefault="00C64174" w:rsidP="0075637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Праздник</w:t>
            </w:r>
          </w:p>
        </w:tc>
        <w:tc>
          <w:tcPr>
            <w:tcW w:w="3463" w:type="dxa"/>
          </w:tcPr>
          <w:p w:rsidR="00C64174" w:rsidRPr="00BD39F7" w:rsidRDefault="00C64174" w:rsidP="00756377">
            <w:pPr>
              <w:spacing w:after="0"/>
              <w:jc w:val="center"/>
              <w:rPr>
                <w:b/>
                <w:sz w:val="25"/>
                <w:szCs w:val="25"/>
              </w:rPr>
            </w:pPr>
            <w:r w:rsidRPr="00BD39F7">
              <w:rPr>
                <w:b/>
                <w:sz w:val="25"/>
                <w:szCs w:val="25"/>
              </w:rPr>
              <w:t>Богослужение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24"/>
        </w:trPr>
        <w:tc>
          <w:tcPr>
            <w:tcW w:w="2628" w:type="dxa"/>
          </w:tcPr>
          <w:p w:rsidR="00C64174" w:rsidRPr="00756377" w:rsidRDefault="00CC6A94" w:rsidP="007563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1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C6A9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C6A94" w:rsidP="007563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821" w:type="dxa"/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Прп</w:t>
            </w:r>
            <w:proofErr w:type="spellEnd"/>
            <w:r w:rsidRPr="00756377">
              <w:rPr>
                <w:sz w:val="28"/>
                <w:szCs w:val="28"/>
              </w:rPr>
              <w:t xml:space="preserve">. старца </w:t>
            </w:r>
            <w:proofErr w:type="spellStart"/>
            <w:r w:rsidRPr="00756377">
              <w:rPr>
                <w:sz w:val="28"/>
                <w:szCs w:val="28"/>
              </w:rPr>
              <w:t>Оптинского</w:t>
            </w:r>
            <w:proofErr w:type="spellEnd"/>
            <w:r w:rsidRPr="00756377">
              <w:rPr>
                <w:sz w:val="28"/>
                <w:szCs w:val="28"/>
              </w:rPr>
              <w:t xml:space="preserve"> </w:t>
            </w:r>
            <w:proofErr w:type="spellStart"/>
            <w:r w:rsidRPr="00756377">
              <w:rPr>
                <w:sz w:val="28"/>
                <w:szCs w:val="28"/>
              </w:rPr>
              <w:t>Илариона</w:t>
            </w:r>
            <w:proofErr w:type="spellEnd"/>
          </w:p>
        </w:tc>
        <w:tc>
          <w:tcPr>
            <w:tcW w:w="3463" w:type="dxa"/>
          </w:tcPr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7"/>
        </w:trPr>
        <w:tc>
          <w:tcPr>
            <w:tcW w:w="2628" w:type="dxa"/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7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C6A9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4821" w:type="dxa"/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Первомц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равноап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Феклы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Прпп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Никандра</w:t>
            </w:r>
            <w:proofErr w:type="spellEnd"/>
            <w:r w:rsidRPr="00756377">
              <w:rPr>
                <w:sz w:val="28"/>
                <w:szCs w:val="28"/>
              </w:rPr>
              <w:t xml:space="preserve">, </w:t>
            </w:r>
            <w:proofErr w:type="spellStart"/>
            <w:r w:rsidRPr="00756377">
              <w:rPr>
                <w:sz w:val="28"/>
                <w:szCs w:val="28"/>
              </w:rPr>
              <w:t>Коприя</w:t>
            </w:r>
            <w:proofErr w:type="spellEnd"/>
          </w:p>
        </w:tc>
        <w:tc>
          <w:tcPr>
            <w:tcW w:w="3463" w:type="dxa"/>
          </w:tcPr>
          <w:p w:rsid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 xml:space="preserve">  </w:t>
            </w:r>
            <w:r w:rsidR="00CC6A94" w:rsidRPr="00756377">
              <w:rPr>
                <w:sz w:val="28"/>
                <w:szCs w:val="28"/>
              </w:rPr>
              <w:t xml:space="preserve"> Молебен</w:t>
            </w:r>
          </w:p>
          <w:p w:rsidR="00CC6A9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прп</w:t>
            </w:r>
            <w:proofErr w:type="spellEnd"/>
            <w:r w:rsidRPr="00756377">
              <w:rPr>
                <w:sz w:val="28"/>
                <w:szCs w:val="28"/>
              </w:rPr>
              <w:t>. Серги</w:t>
            </w:r>
            <w:r w:rsidR="00756377" w:rsidRPr="00756377">
              <w:rPr>
                <w:sz w:val="28"/>
                <w:szCs w:val="28"/>
              </w:rPr>
              <w:t>ю</w:t>
            </w:r>
            <w:r w:rsidRPr="00756377">
              <w:rPr>
                <w:sz w:val="28"/>
                <w:szCs w:val="28"/>
              </w:rPr>
              <w:t xml:space="preserve"> Радонежско</w:t>
            </w:r>
            <w:r w:rsidR="00756377" w:rsidRPr="00756377">
              <w:rPr>
                <w:sz w:val="28"/>
                <w:szCs w:val="28"/>
              </w:rPr>
              <w:t>му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90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8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 xml:space="preserve">Преставление </w:t>
            </w:r>
            <w:proofErr w:type="spellStart"/>
            <w:r w:rsidRPr="00756377">
              <w:rPr>
                <w:sz w:val="28"/>
                <w:szCs w:val="28"/>
              </w:rPr>
              <w:t>прп</w:t>
            </w:r>
            <w:proofErr w:type="spellEnd"/>
            <w:r w:rsidRPr="00756377">
              <w:rPr>
                <w:sz w:val="28"/>
                <w:szCs w:val="28"/>
              </w:rPr>
              <w:t>. Сергия Радонежского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br/>
              <w:t xml:space="preserve"> Панихида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59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14 октября</w:t>
            </w:r>
          </w:p>
          <w:p w:rsidR="00C64174" w:rsidRPr="00756377" w:rsidRDefault="00CC6A94" w:rsidP="00756377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Пятница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56377">
              <w:rPr>
                <w:rStyle w:val="a3"/>
                <w:color w:val="FF0000"/>
                <w:sz w:val="28"/>
                <w:szCs w:val="28"/>
              </w:rPr>
              <w:t xml:space="preserve">Покров Пресвятой Владычицы нашей Богородицы и </w:t>
            </w:r>
            <w:proofErr w:type="spellStart"/>
            <w:r w:rsidRPr="00756377">
              <w:rPr>
                <w:rStyle w:val="a3"/>
                <w:color w:val="FF0000"/>
                <w:sz w:val="28"/>
                <w:szCs w:val="28"/>
              </w:rPr>
              <w:t>Приснодевы</w:t>
            </w:r>
            <w:proofErr w:type="spellEnd"/>
            <w:r w:rsidRPr="00756377">
              <w:rPr>
                <w:rStyle w:val="a3"/>
                <w:color w:val="FF0000"/>
                <w:sz w:val="28"/>
                <w:szCs w:val="28"/>
              </w:rPr>
              <w:t xml:space="preserve"> Марии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Акафист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756377">
              <w:rPr>
                <w:b/>
                <w:color w:val="FF0000"/>
                <w:sz w:val="28"/>
                <w:szCs w:val="28"/>
              </w:rPr>
              <w:t>Пресвятой Богородице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31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15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Сщмч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Киприана</w:t>
            </w:r>
            <w:proofErr w:type="spellEnd"/>
            <w:r w:rsidRPr="00756377">
              <w:rPr>
                <w:sz w:val="28"/>
                <w:szCs w:val="28"/>
              </w:rPr>
              <w:t xml:space="preserve"> и </w:t>
            </w:r>
            <w:proofErr w:type="spellStart"/>
            <w:r w:rsidRPr="00756377">
              <w:rPr>
                <w:sz w:val="28"/>
                <w:szCs w:val="28"/>
              </w:rPr>
              <w:t>мц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Иустины</w:t>
            </w:r>
            <w:proofErr w:type="spellEnd"/>
            <w:r w:rsidRPr="00756377">
              <w:rPr>
                <w:sz w:val="28"/>
                <w:szCs w:val="28"/>
              </w:rPr>
              <w:t>, прав. Феодора Ушакова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71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</w:t>
            </w:r>
            <w:r w:rsidR="00CC6A94" w:rsidRPr="00756377">
              <w:rPr>
                <w:sz w:val="28"/>
                <w:szCs w:val="28"/>
              </w:rPr>
              <w:t>1</w:t>
            </w:r>
            <w:r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Прп</w:t>
            </w:r>
            <w:proofErr w:type="spellEnd"/>
            <w:r w:rsidRPr="00756377">
              <w:rPr>
                <w:sz w:val="28"/>
                <w:szCs w:val="28"/>
              </w:rPr>
              <w:t>. Пелагии и св. Пелагии девы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А</w:t>
            </w:r>
            <w:r w:rsidR="00C64174" w:rsidRPr="00756377">
              <w:rPr>
                <w:b/>
                <w:sz w:val="28"/>
                <w:szCs w:val="28"/>
              </w:rPr>
              <w:t>кафист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преп. Амвросию Оптинскому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16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</w:t>
            </w:r>
            <w:r w:rsidR="00CC6A94" w:rsidRPr="00756377">
              <w:rPr>
                <w:sz w:val="28"/>
                <w:szCs w:val="28"/>
              </w:rPr>
              <w:t>2</w:t>
            </w:r>
            <w:r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Прпп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Андроника</w:t>
            </w:r>
            <w:proofErr w:type="spellEnd"/>
            <w:r w:rsidRPr="00756377">
              <w:rPr>
                <w:sz w:val="28"/>
                <w:szCs w:val="28"/>
              </w:rPr>
              <w:t xml:space="preserve"> и Афанасии, </w:t>
            </w:r>
            <w:proofErr w:type="spellStart"/>
            <w:r w:rsidRPr="00756377">
              <w:rPr>
                <w:sz w:val="28"/>
                <w:szCs w:val="28"/>
              </w:rPr>
              <w:t>прп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Севастиана</w:t>
            </w:r>
            <w:proofErr w:type="spellEnd"/>
            <w:r w:rsidRPr="00756377">
              <w:rPr>
                <w:sz w:val="28"/>
                <w:szCs w:val="28"/>
              </w:rPr>
              <w:t xml:space="preserve"> Карагандинского исп.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2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28</w:t>
            </w:r>
            <w:r w:rsidR="00C64174" w:rsidRPr="00756377">
              <w:rPr>
                <w:sz w:val="28"/>
                <w:szCs w:val="28"/>
              </w:rPr>
              <w:t xml:space="preserve"> октября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Пятница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756377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И.Б.М. «</w:t>
            </w:r>
            <w:proofErr w:type="spellStart"/>
            <w:r w:rsidRPr="00756377">
              <w:rPr>
                <w:sz w:val="28"/>
                <w:szCs w:val="28"/>
              </w:rPr>
              <w:t>Спорительница</w:t>
            </w:r>
            <w:proofErr w:type="spellEnd"/>
            <w:r w:rsidRPr="00756377">
              <w:rPr>
                <w:sz w:val="28"/>
                <w:szCs w:val="28"/>
              </w:rPr>
              <w:t xml:space="preserve"> Хлебов», </w:t>
            </w:r>
            <w:proofErr w:type="spellStart"/>
            <w:r w:rsidRPr="00756377">
              <w:rPr>
                <w:sz w:val="28"/>
                <w:szCs w:val="28"/>
              </w:rPr>
              <w:t>свт</w:t>
            </w:r>
            <w:proofErr w:type="spellEnd"/>
            <w:r w:rsidRPr="00756377">
              <w:rPr>
                <w:sz w:val="28"/>
                <w:szCs w:val="28"/>
              </w:rPr>
              <w:t xml:space="preserve">. Афанасия </w:t>
            </w:r>
            <w:proofErr w:type="spellStart"/>
            <w:r w:rsidRPr="00756377">
              <w:rPr>
                <w:sz w:val="28"/>
                <w:szCs w:val="28"/>
              </w:rPr>
              <w:t>еп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Ковровского</w:t>
            </w:r>
            <w:proofErr w:type="spellEnd"/>
            <w:r w:rsidRPr="00756377">
              <w:rPr>
                <w:sz w:val="28"/>
                <w:szCs w:val="28"/>
              </w:rPr>
              <w:t xml:space="preserve"> исп.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81D" w:rsidRPr="00756377" w:rsidRDefault="000A481D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Акафист перед иконой</w:t>
            </w:r>
          </w:p>
          <w:p w:rsidR="00C64174" w:rsidRPr="00756377" w:rsidRDefault="000A481D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блж</w:t>
            </w:r>
            <w:proofErr w:type="spellEnd"/>
            <w:r w:rsidRPr="00756377">
              <w:rPr>
                <w:sz w:val="28"/>
                <w:szCs w:val="28"/>
              </w:rPr>
              <w:t>. Матроны Московской</w:t>
            </w:r>
          </w:p>
        </w:tc>
      </w:tr>
      <w:tr w:rsidR="00C64174" w:rsidRPr="00BD39F7" w:rsidTr="00C641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4"/>
        </w:trPr>
        <w:tc>
          <w:tcPr>
            <w:tcW w:w="26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C6A9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 xml:space="preserve">29 </w:t>
            </w:r>
            <w:r w:rsidR="00C64174" w:rsidRPr="00756377">
              <w:rPr>
                <w:sz w:val="28"/>
                <w:szCs w:val="28"/>
              </w:rPr>
              <w:t>октября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Суббота</w:t>
            </w:r>
          </w:p>
          <w:p w:rsidR="00C64174" w:rsidRPr="00756377" w:rsidRDefault="00C64174" w:rsidP="0075637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56377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756377" w:rsidP="00756377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56377">
              <w:rPr>
                <w:sz w:val="28"/>
                <w:szCs w:val="28"/>
              </w:rPr>
              <w:t>Мч</w:t>
            </w:r>
            <w:proofErr w:type="spellEnd"/>
            <w:r w:rsidRPr="00756377">
              <w:rPr>
                <w:sz w:val="28"/>
                <w:szCs w:val="28"/>
              </w:rPr>
              <w:t xml:space="preserve">. </w:t>
            </w:r>
            <w:proofErr w:type="spellStart"/>
            <w:r w:rsidRPr="00756377">
              <w:rPr>
                <w:sz w:val="28"/>
                <w:szCs w:val="28"/>
              </w:rPr>
              <w:t>Лонгина</w:t>
            </w:r>
            <w:proofErr w:type="spellEnd"/>
            <w:r w:rsidRPr="00756377">
              <w:rPr>
                <w:sz w:val="28"/>
                <w:szCs w:val="28"/>
              </w:rPr>
              <w:t xml:space="preserve"> сотника иже при Кресте Господни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C64174" w:rsidRPr="00756377" w:rsidRDefault="00C64174" w:rsidP="00756377">
            <w:pPr>
              <w:spacing w:after="0"/>
              <w:jc w:val="center"/>
              <w:rPr>
                <w:sz w:val="28"/>
                <w:szCs w:val="28"/>
              </w:rPr>
            </w:pPr>
            <w:r w:rsidRPr="00756377">
              <w:rPr>
                <w:sz w:val="28"/>
                <w:szCs w:val="28"/>
              </w:rPr>
              <w:t>Панихида</w:t>
            </w:r>
          </w:p>
        </w:tc>
      </w:tr>
    </w:tbl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C5A" w:rsidRDefault="00C41C5A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25" w:rsidRPr="00B55FA2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2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B55FA2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63625" w:rsidRPr="00B55FA2" w:rsidRDefault="00D63625" w:rsidP="00756377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55FA2">
        <w:rPr>
          <w:rFonts w:ascii="Times New Roman" w:hAnsi="Times New Roman" w:cs="Times New Roman"/>
          <w:b/>
          <w:sz w:val="28"/>
          <w:szCs w:val="28"/>
        </w:rPr>
        <w:t>-</w:t>
      </w:r>
      <w:r w:rsidRPr="00B55FA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55F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55F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63625" w:rsidP="00756377">
      <w:pPr>
        <w:spacing w:after="0"/>
        <w:jc w:val="center"/>
      </w:pPr>
      <w:r w:rsidRPr="00B55FA2">
        <w:rPr>
          <w:rStyle w:val="a3"/>
          <w:sz w:val="28"/>
          <w:szCs w:val="28"/>
        </w:rPr>
        <w:t>Сайт храма:</w:t>
      </w:r>
      <w:r w:rsidRPr="00B55FA2">
        <w:rPr>
          <w:sz w:val="28"/>
          <w:szCs w:val="28"/>
        </w:rPr>
        <w:t xml:space="preserve"> </w:t>
      </w:r>
      <w:hyperlink r:id="rId4" w:history="1">
        <w:r w:rsidRPr="00B55FA2">
          <w:rPr>
            <w:rStyle w:val="a5"/>
            <w:color w:val="auto"/>
            <w:sz w:val="28"/>
            <w:szCs w:val="28"/>
          </w:rPr>
          <w:t>http://preobragenxram.prihod.ru</w:t>
        </w:r>
      </w:hyperlink>
    </w:p>
    <w:sectPr w:rsidR="006C5704" w:rsidSect="00C6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3625"/>
    <w:rsid w:val="000A481D"/>
    <w:rsid w:val="001C4C30"/>
    <w:rsid w:val="003A0800"/>
    <w:rsid w:val="004E5568"/>
    <w:rsid w:val="005E22B5"/>
    <w:rsid w:val="006C5704"/>
    <w:rsid w:val="00756377"/>
    <w:rsid w:val="00781B3F"/>
    <w:rsid w:val="00AA6A48"/>
    <w:rsid w:val="00B55FA2"/>
    <w:rsid w:val="00BE42CC"/>
    <w:rsid w:val="00C41C5A"/>
    <w:rsid w:val="00C64174"/>
    <w:rsid w:val="00C846D6"/>
    <w:rsid w:val="00CC6A94"/>
    <w:rsid w:val="00D63625"/>
    <w:rsid w:val="00D92B90"/>
    <w:rsid w:val="00E41623"/>
    <w:rsid w:val="00E4769F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625"/>
    <w:rPr>
      <w:b/>
      <w:bCs/>
    </w:rPr>
  </w:style>
  <w:style w:type="character" w:customStyle="1" w:styleId="a4">
    <w:name w:val="Основной текст_"/>
    <w:basedOn w:val="a0"/>
    <w:link w:val="1"/>
    <w:rsid w:val="00D6362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D63625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D636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6362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C6A94"/>
  </w:style>
  <w:style w:type="character" w:styleId="a7">
    <w:name w:val="Emphasis"/>
    <w:basedOn w:val="a0"/>
    <w:uiPriority w:val="20"/>
    <w:qFormat/>
    <w:rsid w:val="00CC6A94"/>
    <w:rPr>
      <w:i/>
      <w:iCs/>
    </w:rPr>
  </w:style>
  <w:style w:type="paragraph" w:styleId="a8">
    <w:name w:val="No Spacing"/>
    <w:uiPriority w:val="1"/>
    <w:qFormat/>
    <w:rsid w:val="00756377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9</cp:revision>
  <cp:lastPrinted>2015-09-30T11:45:00Z</cp:lastPrinted>
  <dcterms:created xsi:type="dcterms:W3CDTF">2014-09-30T10:48:00Z</dcterms:created>
  <dcterms:modified xsi:type="dcterms:W3CDTF">2016-09-30T12:24:00Z</dcterms:modified>
</cp:coreProperties>
</file>